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 xml:space="preserve">PRESS RELEASE 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>Fotos de prensa disponibles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>
        <w:rPr>
          <w:sz w:val="24"/>
          <w:lang w:val="es-ES"/>
        </w:rPr>
        <w:t xml:space="preserve">VENTILADOR DE VIRUTA </w:t>
      </w:r>
      <w:r w:rsidRPr="00815E2E">
        <w:rPr>
          <w:sz w:val="24"/>
          <w:lang w:val="es-ES"/>
        </w:rPr>
        <w:t>BIG KAISER - extracción rápida y segura de virutas y refrigerante para la producción continua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120672">
        <w:rPr>
          <w:sz w:val="24"/>
          <w:lang w:val="es-ES"/>
        </w:rPr>
        <w:t xml:space="preserve">Sin </w:t>
      </w:r>
      <w:r w:rsidR="00A632B3" w:rsidRPr="00120672">
        <w:rPr>
          <w:sz w:val="24"/>
          <w:lang w:val="es-ES"/>
        </w:rPr>
        <w:t>pérdida de tiempo</w:t>
      </w:r>
      <w:r w:rsidRPr="00815E2E">
        <w:rPr>
          <w:sz w:val="24"/>
          <w:lang w:val="es-ES"/>
        </w:rPr>
        <w:t xml:space="preserve"> para garantizar la máxima productividad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ab/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 xml:space="preserve">Ruemlang, Suiza - </w:t>
      </w:r>
      <w:r w:rsidR="00380A7D">
        <w:rPr>
          <w:sz w:val="24"/>
          <w:lang w:val="es-ES"/>
        </w:rPr>
        <w:t>30</w:t>
      </w:r>
      <w:r w:rsidRPr="00815E2E">
        <w:rPr>
          <w:sz w:val="24"/>
          <w:lang w:val="es-ES"/>
        </w:rPr>
        <w:t xml:space="preserve"> de noviembre de 2017 - BIG KAISER, líder mundial en sistemas y soluciones de </w:t>
      </w:r>
      <w:r w:rsidR="00A632B3">
        <w:rPr>
          <w:sz w:val="24"/>
          <w:lang w:val="es-ES"/>
        </w:rPr>
        <w:t>porta</w:t>
      </w:r>
      <w:r w:rsidRPr="00815E2E">
        <w:rPr>
          <w:sz w:val="24"/>
          <w:lang w:val="es-ES"/>
        </w:rPr>
        <w:t xml:space="preserve">herramientas de alta precisión para la industria metalúrgica, anuncia el </w:t>
      </w:r>
      <w:r w:rsidR="00A632B3" w:rsidRPr="00120672">
        <w:rPr>
          <w:sz w:val="24"/>
          <w:lang w:val="es-ES"/>
        </w:rPr>
        <w:t>ventilador de v</w:t>
      </w:r>
      <w:r w:rsidRPr="00120672">
        <w:rPr>
          <w:sz w:val="24"/>
          <w:lang w:val="es-ES"/>
        </w:rPr>
        <w:t>iruta</w:t>
      </w:r>
      <w:r w:rsidR="00A632B3" w:rsidRPr="00120672">
        <w:rPr>
          <w:sz w:val="24"/>
          <w:lang w:val="es-ES"/>
        </w:rPr>
        <w:t xml:space="preserve"> Chip Fan</w:t>
      </w:r>
      <w:r w:rsidRPr="00815E2E">
        <w:rPr>
          <w:sz w:val="24"/>
          <w:lang w:val="es-ES"/>
        </w:rPr>
        <w:t>, una herramienta que ofrece un método rápido y seguro para eliminar virutas y refrigerantes sin detener la producción.</w:t>
      </w:r>
    </w:p>
    <w:p w:rsidR="00815E2E" w:rsidRPr="00815E2E" w:rsidRDefault="00D45275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>
        <w:rPr>
          <w:sz w:val="24"/>
          <w:lang w:val="es-ES"/>
        </w:rPr>
        <w:t xml:space="preserve">Las palas </w:t>
      </w:r>
      <w:r w:rsidR="00815E2E" w:rsidRPr="00815E2E">
        <w:rPr>
          <w:sz w:val="24"/>
          <w:lang w:val="es-ES"/>
        </w:rPr>
        <w:t xml:space="preserve">del ventilador </w:t>
      </w:r>
      <w:r>
        <w:rPr>
          <w:sz w:val="24"/>
          <w:lang w:val="es-ES"/>
        </w:rPr>
        <w:t xml:space="preserve">giran </w:t>
      </w:r>
      <w:r w:rsidR="00A632B3" w:rsidRPr="00120672">
        <w:rPr>
          <w:sz w:val="24"/>
          <w:lang w:val="es-ES"/>
        </w:rPr>
        <w:t>en</w:t>
      </w:r>
      <w:r w:rsidRPr="00120672">
        <w:rPr>
          <w:sz w:val="24"/>
          <w:lang w:val="es-ES"/>
        </w:rPr>
        <w:t xml:space="preserve"> </w:t>
      </w:r>
      <w:r w:rsidR="00A632B3" w:rsidRPr="00120672">
        <w:rPr>
          <w:sz w:val="24"/>
          <w:lang w:val="es-ES"/>
        </w:rPr>
        <w:t xml:space="preserve">el cabezal de </w:t>
      </w:r>
      <w:r w:rsidR="00815E2E" w:rsidRPr="00120672">
        <w:rPr>
          <w:sz w:val="24"/>
          <w:lang w:val="es-ES"/>
        </w:rPr>
        <w:t>la máquina existente</w:t>
      </w:r>
      <w:r w:rsidR="00815E2E" w:rsidRPr="00815E2E">
        <w:rPr>
          <w:sz w:val="24"/>
          <w:lang w:val="es-ES"/>
        </w:rPr>
        <w:t xml:space="preserve">. Debido al </w:t>
      </w:r>
      <w:r w:rsidR="00A632B3">
        <w:rPr>
          <w:sz w:val="24"/>
          <w:lang w:val="es-ES"/>
        </w:rPr>
        <w:t xml:space="preserve">equilibrado fino </w:t>
      </w:r>
      <w:r w:rsidR="00815E2E" w:rsidRPr="00815E2E">
        <w:rPr>
          <w:sz w:val="24"/>
          <w:lang w:val="es-ES"/>
        </w:rPr>
        <w:t xml:space="preserve">del ventilador, funciona </w:t>
      </w:r>
      <w:r>
        <w:rPr>
          <w:sz w:val="24"/>
          <w:lang w:val="es-ES"/>
        </w:rPr>
        <w:t>sin dificultades</w:t>
      </w:r>
      <w:r w:rsidR="00815E2E" w:rsidRPr="00815E2E">
        <w:rPr>
          <w:sz w:val="24"/>
          <w:lang w:val="es-ES"/>
        </w:rPr>
        <w:t xml:space="preserve"> a altas </w:t>
      </w:r>
      <w:r w:rsidR="00D8553A">
        <w:rPr>
          <w:sz w:val="24"/>
          <w:lang w:val="es-ES"/>
        </w:rPr>
        <w:t>revoluciones</w:t>
      </w:r>
      <w:r w:rsidR="00815E2E" w:rsidRPr="00815E2E">
        <w:rPr>
          <w:sz w:val="24"/>
          <w:lang w:val="es-ES"/>
        </w:rPr>
        <w:t xml:space="preserve"> de hasta 12.000 rpm para proporcionar una limpieza de aire potente y de alto volumen, sin problemas de goteo de refrigerante y </w:t>
      </w:r>
      <w:r w:rsidR="00A632B3">
        <w:rPr>
          <w:sz w:val="24"/>
          <w:lang w:val="es-ES"/>
        </w:rPr>
        <w:t>virutas</w:t>
      </w:r>
      <w:r w:rsidR="00815E2E" w:rsidRPr="00815E2E">
        <w:rPr>
          <w:sz w:val="24"/>
          <w:lang w:val="es-ES"/>
        </w:rPr>
        <w:t xml:space="preserve"> asociados </w:t>
      </w:r>
      <w:r>
        <w:rPr>
          <w:sz w:val="24"/>
          <w:lang w:val="es-ES"/>
        </w:rPr>
        <w:t>a</w:t>
      </w:r>
      <w:r w:rsidR="00815E2E" w:rsidRPr="00815E2E">
        <w:rPr>
          <w:sz w:val="24"/>
          <w:lang w:val="es-ES"/>
        </w:rPr>
        <w:t xml:space="preserve"> las mangueras de aire convencionales.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 xml:space="preserve">Para asegurar su larga vida y durabilidad, el </w:t>
      </w:r>
      <w:r w:rsidR="00F36532">
        <w:rPr>
          <w:sz w:val="24"/>
          <w:lang w:val="es-ES"/>
        </w:rPr>
        <w:t>Chip Fan de</w:t>
      </w:r>
      <w:r w:rsidRPr="00815E2E">
        <w:rPr>
          <w:sz w:val="24"/>
          <w:lang w:val="es-ES"/>
        </w:rPr>
        <w:t xml:space="preserve"> BIG KAISER está fabricado en aluminio anodizado de alta resistencia. El ventilador de viruta viene con un agujero pretaladrado, que permite que los </w:t>
      </w:r>
      <w:r w:rsidR="00A632B3">
        <w:rPr>
          <w:sz w:val="24"/>
          <w:lang w:val="es-ES"/>
        </w:rPr>
        <w:t xml:space="preserve">cabezales de máquina con refrigeración </w:t>
      </w:r>
      <w:r w:rsidR="00F36532">
        <w:rPr>
          <w:sz w:val="24"/>
          <w:lang w:val="es-ES"/>
        </w:rPr>
        <w:t xml:space="preserve">interior </w:t>
      </w:r>
      <w:r w:rsidR="00A632B3">
        <w:rPr>
          <w:sz w:val="24"/>
          <w:lang w:val="es-ES"/>
        </w:rPr>
        <w:t>suministren</w:t>
      </w:r>
      <w:r w:rsidRPr="00815E2E">
        <w:rPr>
          <w:sz w:val="24"/>
          <w:lang w:val="es-ES"/>
        </w:rPr>
        <w:t xml:space="preserve"> el refrigerante a través del centro del ventilador para </w:t>
      </w:r>
      <w:r w:rsidR="00A632B3">
        <w:rPr>
          <w:sz w:val="24"/>
          <w:lang w:val="es-ES"/>
        </w:rPr>
        <w:t>limpiar</w:t>
      </w:r>
      <w:r w:rsidRPr="00815E2E">
        <w:rPr>
          <w:sz w:val="24"/>
          <w:lang w:val="es-ES"/>
        </w:rPr>
        <w:t xml:space="preserve"> las mesas, los </w:t>
      </w:r>
      <w:r w:rsidR="00D8553A">
        <w:rPr>
          <w:sz w:val="24"/>
          <w:lang w:val="es-ES"/>
        </w:rPr>
        <w:t>utillajes</w:t>
      </w:r>
      <w:r w:rsidRPr="00815E2E">
        <w:rPr>
          <w:sz w:val="24"/>
          <w:lang w:val="es-ES"/>
        </w:rPr>
        <w:t xml:space="preserve"> y las piezas de trabajo. A continuación, el ventilador </w:t>
      </w:r>
      <w:r w:rsidR="00D8553A">
        <w:rPr>
          <w:sz w:val="24"/>
          <w:lang w:val="es-ES"/>
        </w:rPr>
        <w:t>gira a altas revoluciones</w:t>
      </w:r>
      <w:r w:rsidRPr="00815E2E">
        <w:rPr>
          <w:sz w:val="24"/>
          <w:lang w:val="es-ES"/>
        </w:rPr>
        <w:t xml:space="preserve"> para eli</w:t>
      </w:r>
      <w:r w:rsidR="00A632B3">
        <w:rPr>
          <w:sz w:val="24"/>
          <w:lang w:val="es-ES"/>
        </w:rPr>
        <w:t>minar cualquier resto de viruta</w:t>
      </w:r>
      <w:r w:rsidRPr="00815E2E">
        <w:rPr>
          <w:sz w:val="24"/>
          <w:lang w:val="es-ES"/>
        </w:rPr>
        <w:t xml:space="preserve"> o refrigerante, realizando así dos operaciones de limpieza en un solo paso. Idealmente, los ventiladores de viruta se programan en el ciclo </w:t>
      </w:r>
      <w:r w:rsidR="00BA0603">
        <w:rPr>
          <w:sz w:val="24"/>
          <w:lang w:val="es-ES"/>
        </w:rPr>
        <w:t>de trabajo de la</w:t>
      </w:r>
      <w:r w:rsidRPr="00815E2E">
        <w:rPr>
          <w:sz w:val="24"/>
          <w:lang w:val="es-ES"/>
        </w:rPr>
        <w:t xml:space="preserve"> máquina para reducir al mínimo el tiempo muerto del </w:t>
      </w:r>
      <w:r w:rsidR="00A632B3">
        <w:rPr>
          <w:sz w:val="24"/>
          <w:lang w:val="es-ES"/>
        </w:rPr>
        <w:t>cabezal</w:t>
      </w:r>
      <w:r w:rsidRPr="00815E2E">
        <w:rPr>
          <w:sz w:val="24"/>
          <w:lang w:val="es-ES"/>
        </w:rPr>
        <w:t xml:space="preserve"> y para maximizar </w:t>
      </w:r>
      <w:r w:rsidR="00F36532">
        <w:rPr>
          <w:sz w:val="24"/>
          <w:lang w:val="es-ES"/>
        </w:rPr>
        <w:t>eficiencia</w:t>
      </w:r>
      <w:r w:rsidRPr="00815E2E">
        <w:rPr>
          <w:sz w:val="24"/>
          <w:lang w:val="es-ES"/>
        </w:rPr>
        <w:t xml:space="preserve"> del </w:t>
      </w:r>
      <w:r w:rsidR="00A632B3">
        <w:rPr>
          <w:sz w:val="24"/>
          <w:lang w:val="es-ES"/>
        </w:rPr>
        <w:t>operario</w:t>
      </w:r>
      <w:r w:rsidRPr="00815E2E">
        <w:rPr>
          <w:sz w:val="24"/>
          <w:lang w:val="es-ES"/>
        </w:rPr>
        <w:t>. La seguridad tamb</w:t>
      </w:r>
      <w:r w:rsidR="00BA0603">
        <w:rPr>
          <w:sz w:val="24"/>
          <w:lang w:val="es-ES"/>
        </w:rPr>
        <w:t xml:space="preserve">ién se incrementa, ya que todas las virutas </w:t>
      </w:r>
      <w:r w:rsidRPr="00815E2E">
        <w:rPr>
          <w:sz w:val="24"/>
          <w:lang w:val="es-ES"/>
        </w:rPr>
        <w:t xml:space="preserve">y refrigerantes se guardan dentro </w:t>
      </w:r>
      <w:r w:rsidR="00D8553A">
        <w:rPr>
          <w:sz w:val="24"/>
          <w:lang w:val="es-ES"/>
        </w:rPr>
        <w:t>del centro de</w:t>
      </w:r>
      <w:r w:rsidRPr="00815E2E">
        <w:rPr>
          <w:sz w:val="24"/>
          <w:lang w:val="es-ES"/>
        </w:rPr>
        <w:t xml:space="preserve"> mecanizado y se mantienen fuera del </w:t>
      </w:r>
      <w:r w:rsidR="00BA0603">
        <w:rPr>
          <w:sz w:val="24"/>
          <w:lang w:val="es-ES"/>
        </w:rPr>
        <w:t xml:space="preserve">suelo </w:t>
      </w:r>
      <w:r w:rsidRPr="00815E2E">
        <w:rPr>
          <w:sz w:val="24"/>
          <w:lang w:val="es-ES"/>
        </w:rPr>
        <w:t xml:space="preserve">taller. </w:t>
      </w:r>
    </w:p>
    <w:p w:rsidR="00815E2E" w:rsidRPr="00815E2E" w:rsidRDefault="00D20716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>
        <w:rPr>
          <w:sz w:val="24"/>
          <w:lang w:val="es-ES"/>
        </w:rPr>
        <w:t>“</w:t>
      </w:r>
      <w:r w:rsidR="00815E2E" w:rsidRPr="00815E2E">
        <w:rPr>
          <w:sz w:val="24"/>
          <w:lang w:val="es-ES"/>
        </w:rPr>
        <w:t xml:space="preserve">Mantener los equipos de producción limpios mejora significativamente la fiabilidad y la calidad, al tiempo que garantiza un entorno de trabajo más silencioso ", afirma Giampaolo Roccatello, vicepresidente de ventas de BIG KAISER. </w:t>
      </w:r>
      <w:r>
        <w:rPr>
          <w:sz w:val="24"/>
          <w:lang w:val="es-ES"/>
        </w:rPr>
        <w:t>“</w:t>
      </w:r>
      <w:r w:rsidR="00815E2E" w:rsidRPr="00815E2E">
        <w:rPr>
          <w:sz w:val="24"/>
          <w:lang w:val="es-ES"/>
        </w:rPr>
        <w:t xml:space="preserve">Nuestro nuevo </w:t>
      </w:r>
      <w:r w:rsidR="00D8553A">
        <w:rPr>
          <w:sz w:val="24"/>
          <w:lang w:val="es-ES"/>
        </w:rPr>
        <w:t>v</w:t>
      </w:r>
      <w:r>
        <w:rPr>
          <w:sz w:val="24"/>
          <w:lang w:val="es-ES"/>
        </w:rPr>
        <w:t xml:space="preserve">entilador de </w:t>
      </w:r>
      <w:r w:rsidR="00D8553A">
        <w:rPr>
          <w:sz w:val="24"/>
          <w:lang w:val="es-ES"/>
        </w:rPr>
        <w:t>v</w:t>
      </w:r>
      <w:r>
        <w:rPr>
          <w:sz w:val="24"/>
          <w:lang w:val="es-ES"/>
        </w:rPr>
        <w:t>iruta</w:t>
      </w:r>
      <w:r w:rsidR="00D8553A">
        <w:rPr>
          <w:sz w:val="24"/>
          <w:lang w:val="es-ES"/>
        </w:rPr>
        <w:t xml:space="preserve"> Chip Fan </w:t>
      </w:r>
      <w:r>
        <w:rPr>
          <w:sz w:val="24"/>
          <w:lang w:val="es-ES"/>
        </w:rPr>
        <w:t>consigue</w:t>
      </w:r>
      <w:r w:rsidR="00815E2E" w:rsidRPr="00815E2E">
        <w:rPr>
          <w:sz w:val="24"/>
          <w:lang w:val="es-ES"/>
        </w:rPr>
        <w:t xml:space="preserve"> que las virutas y el refrigerante se </w:t>
      </w:r>
      <w:r w:rsidR="00F36532">
        <w:rPr>
          <w:sz w:val="24"/>
          <w:lang w:val="es-ES"/>
        </w:rPr>
        <w:t>puedan</w:t>
      </w:r>
      <w:r w:rsidR="00815E2E" w:rsidRPr="00815E2E">
        <w:rPr>
          <w:sz w:val="24"/>
          <w:lang w:val="es-ES"/>
        </w:rPr>
        <w:t xml:space="preserve"> retirar rápida y fácilmente sin interrupciones en la producción. Esto maximiza la productividad y evita </w:t>
      </w:r>
      <w:r>
        <w:rPr>
          <w:sz w:val="24"/>
          <w:lang w:val="es-ES"/>
        </w:rPr>
        <w:t>demoras desagradables y costosas</w:t>
      </w:r>
      <w:r w:rsidR="00815E2E" w:rsidRPr="00815E2E">
        <w:rPr>
          <w:sz w:val="24"/>
          <w:lang w:val="es-ES"/>
        </w:rPr>
        <w:t>".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lastRenderedPageBreak/>
        <w:t xml:space="preserve">Por tiempo limitado, el </w:t>
      </w:r>
      <w:r w:rsidR="00120672">
        <w:rPr>
          <w:sz w:val="24"/>
          <w:lang w:val="es-ES"/>
        </w:rPr>
        <w:t>v</w:t>
      </w:r>
      <w:r w:rsidR="00D20716">
        <w:rPr>
          <w:sz w:val="24"/>
          <w:lang w:val="es-ES"/>
        </w:rPr>
        <w:t xml:space="preserve">entilador </w:t>
      </w:r>
      <w:r w:rsidR="00120672">
        <w:rPr>
          <w:sz w:val="24"/>
          <w:lang w:val="es-ES"/>
        </w:rPr>
        <w:t>Chip Fan</w:t>
      </w:r>
      <w:r w:rsidRPr="00815E2E">
        <w:rPr>
          <w:sz w:val="24"/>
          <w:lang w:val="es-ES"/>
        </w:rPr>
        <w:t xml:space="preserve"> está disponible a un precio especial. 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># # #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>Acerca de BIG KAISER Precision Tooling AG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 xml:space="preserve">Fundada en 1948, BIG KAISER diseña, fabrica y comercializa herramientas y soluciones de alta precisión para la industria metalúrgica. La compañía global emplea a unos 170 empleados en todo el mundo y cuenta con instalaciones en Suiza, Alemania y Estados Unidos. La cartera de productos está </w:t>
      </w:r>
      <w:r w:rsidR="007E1AFE">
        <w:rPr>
          <w:sz w:val="24"/>
          <w:lang w:val="es-ES"/>
        </w:rPr>
        <w:t>fabricada</w:t>
      </w:r>
      <w:r w:rsidRPr="00815E2E">
        <w:rPr>
          <w:sz w:val="24"/>
          <w:lang w:val="es-ES"/>
        </w:rPr>
        <w:t xml:space="preserve"> al 100% </w:t>
      </w:r>
      <w:r w:rsidR="007E1AFE">
        <w:rPr>
          <w:sz w:val="24"/>
          <w:lang w:val="es-ES"/>
        </w:rPr>
        <w:t>en</w:t>
      </w:r>
      <w:r w:rsidRPr="00815E2E">
        <w:rPr>
          <w:sz w:val="24"/>
          <w:lang w:val="es-ES"/>
        </w:rPr>
        <w:t xml:space="preserve"> Suiza y Japón y comprende más de 20.000 </w:t>
      </w:r>
      <w:r w:rsidR="007E1AFE">
        <w:rPr>
          <w:sz w:val="24"/>
          <w:lang w:val="es-ES"/>
        </w:rPr>
        <w:t>portapinzas</w:t>
      </w:r>
      <w:r w:rsidRPr="00815E2E">
        <w:rPr>
          <w:sz w:val="24"/>
          <w:lang w:val="es-ES"/>
        </w:rPr>
        <w:t xml:space="preserve">, </w:t>
      </w:r>
      <w:r w:rsidR="007E1AFE">
        <w:rPr>
          <w:sz w:val="24"/>
          <w:lang w:val="es-ES"/>
        </w:rPr>
        <w:t>portaherramientas</w:t>
      </w:r>
      <w:r w:rsidRPr="00815E2E">
        <w:rPr>
          <w:sz w:val="24"/>
          <w:lang w:val="es-ES"/>
        </w:rPr>
        <w:t xml:space="preserve"> hidráulicos, cabezales de mandrinado, fresas y herramientas de medición, que cumplen con los más altos estándares de calidad. Como pionera en precisión, rendimiento, innovación y servicio, BIG KAISER se enorgullece de su creciente producción y desarrollo interno de dispositivos eléctricos auxiliares, es decir, pantallas digitales y sistemas de medición directa; una sinergia única en la industria de las herramientas de mandrinado para garantizar una precisión de ajuste absoluta, seguridad y eliminación de errores. BIG KAISER forma parte del grupo BIG Daishowa con 900 empleados en todo el mundo. 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 xml:space="preserve">Más información </w:t>
      </w:r>
      <w:r w:rsidR="00D20716">
        <w:rPr>
          <w:sz w:val="24"/>
          <w:lang w:val="es-ES"/>
        </w:rPr>
        <w:t xml:space="preserve">disponible </w:t>
      </w:r>
      <w:r w:rsidRPr="00815E2E">
        <w:rPr>
          <w:sz w:val="24"/>
          <w:lang w:val="es-ES"/>
        </w:rPr>
        <w:t>en www.bigkaiser.com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>Contacto para lectores:</w:t>
      </w:r>
    </w:p>
    <w:p w:rsidR="00A947C1" w:rsidRDefault="0054549F" w:rsidP="0054549F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54549F">
        <w:rPr>
          <w:sz w:val="24"/>
          <w:lang w:val="es-ES"/>
        </w:rPr>
        <w:t>Beñat Zipitria</w:t>
      </w:r>
      <w:r w:rsidR="00815E2E" w:rsidRPr="00815E2E">
        <w:rPr>
          <w:sz w:val="24"/>
          <w:lang w:val="es-ES"/>
        </w:rPr>
        <w:t xml:space="preserve">, </w:t>
      </w:r>
      <w:r w:rsidRPr="0054549F">
        <w:rPr>
          <w:sz w:val="24"/>
          <w:lang w:val="es-ES"/>
        </w:rPr>
        <w:t>Dept. Proyectos y Aplicaciones Técnicas</w:t>
      </w:r>
    </w:p>
    <w:p w:rsidR="0054549F" w:rsidRPr="0054549F" w:rsidRDefault="00815E2E" w:rsidP="0054549F">
      <w:pPr>
        <w:tabs>
          <w:tab w:val="left" w:pos="3794"/>
        </w:tabs>
        <w:spacing w:line="276" w:lineRule="auto"/>
        <w:outlineLvl w:val="0"/>
        <w:rPr>
          <w:rFonts w:ascii="Calibri" w:hAnsi="Calibri"/>
          <w:lang w:val="es-ES" w:eastAsia="zh-CN"/>
        </w:rPr>
      </w:pPr>
      <w:bookmarkStart w:id="0" w:name="_GoBack"/>
      <w:bookmarkEnd w:id="0"/>
      <w:r w:rsidRPr="00815E2E">
        <w:rPr>
          <w:sz w:val="24"/>
          <w:lang w:val="es-ES"/>
        </w:rPr>
        <w:t xml:space="preserve">Oficina: </w:t>
      </w:r>
      <w:r w:rsidR="0054549F" w:rsidRPr="0054549F">
        <w:rPr>
          <w:sz w:val="24"/>
          <w:lang w:val="es-ES"/>
        </w:rPr>
        <w:t>+34 638 190 291</w:t>
      </w:r>
      <w:r w:rsidRPr="00815E2E">
        <w:rPr>
          <w:sz w:val="24"/>
          <w:lang w:val="es-ES"/>
        </w:rPr>
        <w:t xml:space="preserve">, correo electrónico: </w:t>
      </w:r>
      <w:hyperlink r:id="rId8" w:tgtFrame="_blank" w:history="1">
        <w:r w:rsidR="0054549F" w:rsidRPr="0054549F">
          <w:rPr>
            <w:rStyle w:val="Hyperlink"/>
            <w:lang w:val="es-ES"/>
          </w:rPr>
          <w:t>bzipitria@imcar.com</w:t>
        </w:r>
      </w:hyperlink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>Contacto de prensa: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 xml:space="preserve">Anja-Maria Hastenrath, </w:t>
      </w:r>
      <w:r w:rsidR="00D20716" w:rsidRPr="00D20716">
        <w:rPr>
          <w:sz w:val="24"/>
          <w:lang w:val="es-ES"/>
        </w:rPr>
        <w:t>Embedded PR</w:t>
      </w:r>
    </w:p>
    <w:p w:rsidR="00815E2E" w:rsidRPr="00815E2E" w:rsidRDefault="00815E2E" w:rsidP="00815E2E">
      <w:pPr>
        <w:tabs>
          <w:tab w:val="left" w:pos="3794"/>
        </w:tabs>
        <w:spacing w:line="276" w:lineRule="auto"/>
        <w:outlineLvl w:val="0"/>
        <w:rPr>
          <w:sz w:val="24"/>
          <w:lang w:val="es-ES"/>
        </w:rPr>
      </w:pPr>
      <w:r w:rsidRPr="00815E2E">
        <w:rPr>
          <w:sz w:val="24"/>
          <w:lang w:val="es-ES"/>
        </w:rPr>
        <w:t>Oficina +49 89 64913634-11, Email: ah@embedded-pr.de</w:t>
      </w:r>
    </w:p>
    <w:sectPr w:rsidR="00815E2E" w:rsidRPr="00815E2E" w:rsidSect="0063752D">
      <w:headerReference w:type="default" r:id="rId9"/>
      <w:footerReference w:type="default" r:id="rId10"/>
      <w:pgSz w:w="12240" w:h="15840" w:code="1"/>
      <w:pgMar w:top="3119" w:right="851" w:bottom="1134" w:left="1134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92A" w:rsidRDefault="00A2092A" w:rsidP="00FE6916">
      <w:pPr>
        <w:spacing w:after="0" w:line="240" w:lineRule="auto"/>
      </w:pPr>
      <w:r>
        <w:separator/>
      </w:r>
    </w:p>
  </w:endnote>
  <w:endnote w:type="continuationSeparator" w:id="0">
    <w:p w:rsidR="00A2092A" w:rsidRDefault="00A2092A" w:rsidP="00FE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2BD" w:rsidRDefault="009822BD" w:rsidP="00C40F12">
    <w:pPr>
      <w:pStyle w:val="Fuzeile"/>
      <w:ind w:left="-1134"/>
    </w:pPr>
    <w:r w:rsidRPr="00E535F6">
      <w:rPr>
        <w:noProof/>
        <w:lang w:val="es-ES" w:eastAsia="es-ES"/>
      </w:rPr>
      <w:drawing>
        <wp:inline distT="0" distB="0" distL="0" distR="0">
          <wp:extent cx="6299835" cy="330835"/>
          <wp:effectExtent l="19050" t="0" r="5715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farbig_BKCH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3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92A" w:rsidRDefault="00A2092A" w:rsidP="00FE6916">
      <w:pPr>
        <w:spacing w:after="0" w:line="240" w:lineRule="auto"/>
      </w:pPr>
      <w:r>
        <w:separator/>
      </w:r>
    </w:p>
  </w:footnote>
  <w:footnote w:type="continuationSeparator" w:id="0">
    <w:p w:rsidR="00A2092A" w:rsidRDefault="00A2092A" w:rsidP="00FE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2BD" w:rsidRDefault="009822BD" w:rsidP="00E535F6">
    <w:pPr>
      <w:pStyle w:val="Kopfzeile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6985</wp:posOffset>
          </wp:positionV>
          <wp:extent cx="6828155" cy="687705"/>
          <wp:effectExtent l="0" t="0" r="0" b="0"/>
          <wp:wrapTight wrapText="bothSides">
            <wp:wrapPolygon edited="0">
              <wp:start x="13197" y="0"/>
              <wp:lineTo x="13197" y="9573"/>
              <wp:lineTo x="0" y="18548"/>
              <wp:lineTo x="0" y="20942"/>
              <wp:lineTo x="21514" y="20942"/>
              <wp:lineTo x="21514" y="19147"/>
              <wp:lineTo x="19887" y="9573"/>
              <wp:lineTo x="19826" y="1197"/>
              <wp:lineTo x="19766" y="0"/>
              <wp:lineTo x="13197" y="0"/>
            </wp:wrapPolygon>
          </wp:wrapTight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15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  <w:p w:rsidR="009822BD" w:rsidRDefault="009822BD" w:rsidP="00E535F6">
    <w:pPr>
      <w:pStyle w:val="Kopfzeile"/>
    </w:pPr>
  </w:p>
  <w:p w:rsidR="009822BD" w:rsidRDefault="009822BD" w:rsidP="00E535F6">
    <w:pPr>
      <w:pStyle w:val="Kopfzeile"/>
      <w:jc w:val="right"/>
    </w:pPr>
  </w:p>
  <w:p w:rsidR="009822BD" w:rsidRDefault="009822BD" w:rsidP="00CC07FA">
    <w:pPr>
      <w:pStyle w:val="Kopfzeile"/>
      <w:jc w:val="right"/>
    </w:pPr>
  </w:p>
  <w:p w:rsidR="009822BD" w:rsidRDefault="009822BD" w:rsidP="00CC07F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FE5"/>
    <w:multiLevelType w:val="hybridMultilevel"/>
    <w:tmpl w:val="CA44473C"/>
    <w:lvl w:ilvl="0" w:tplc="193C68A4"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DB8"/>
    <w:multiLevelType w:val="hybridMultilevel"/>
    <w:tmpl w:val="F9A4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7174"/>
    <w:multiLevelType w:val="hybridMultilevel"/>
    <w:tmpl w:val="69626ECE"/>
    <w:lvl w:ilvl="0" w:tplc="AD68E5CC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3738"/>
    <w:multiLevelType w:val="hybridMultilevel"/>
    <w:tmpl w:val="53CE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57FD8"/>
    <w:multiLevelType w:val="hybridMultilevel"/>
    <w:tmpl w:val="A0B01204"/>
    <w:lvl w:ilvl="0" w:tplc="70A2643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5579"/>
    <w:multiLevelType w:val="hybridMultilevel"/>
    <w:tmpl w:val="963C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0A"/>
    <w:rsid w:val="00007CDC"/>
    <w:rsid w:val="00043567"/>
    <w:rsid w:val="00045DBB"/>
    <w:rsid w:val="0005507E"/>
    <w:rsid w:val="00062C16"/>
    <w:rsid w:val="00067945"/>
    <w:rsid w:val="00070868"/>
    <w:rsid w:val="00084660"/>
    <w:rsid w:val="00087F5C"/>
    <w:rsid w:val="000B5208"/>
    <w:rsid w:val="000C28D4"/>
    <w:rsid w:val="000D6792"/>
    <w:rsid w:val="000E0F7A"/>
    <w:rsid w:val="000E2236"/>
    <w:rsid w:val="000E39AB"/>
    <w:rsid w:val="000E43F2"/>
    <w:rsid w:val="000F146A"/>
    <w:rsid w:val="000F5678"/>
    <w:rsid w:val="000F5920"/>
    <w:rsid w:val="00113868"/>
    <w:rsid w:val="0011413E"/>
    <w:rsid w:val="00120672"/>
    <w:rsid w:val="001209A1"/>
    <w:rsid w:val="00122D61"/>
    <w:rsid w:val="001343A7"/>
    <w:rsid w:val="001401D6"/>
    <w:rsid w:val="0014617C"/>
    <w:rsid w:val="001530CF"/>
    <w:rsid w:val="00157DFE"/>
    <w:rsid w:val="0018671B"/>
    <w:rsid w:val="00187B7A"/>
    <w:rsid w:val="00190DE2"/>
    <w:rsid w:val="001948F0"/>
    <w:rsid w:val="001A44C6"/>
    <w:rsid w:val="001B689E"/>
    <w:rsid w:val="001D31CA"/>
    <w:rsid w:val="001D67F5"/>
    <w:rsid w:val="001E0B76"/>
    <w:rsid w:val="001E1700"/>
    <w:rsid w:val="001F0516"/>
    <w:rsid w:val="001F53ED"/>
    <w:rsid w:val="001F78A5"/>
    <w:rsid w:val="00200596"/>
    <w:rsid w:val="00200CCE"/>
    <w:rsid w:val="00215532"/>
    <w:rsid w:val="00223D5E"/>
    <w:rsid w:val="002254C1"/>
    <w:rsid w:val="00227615"/>
    <w:rsid w:val="002278EA"/>
    <w:rsid w:val="0023381D"/>
    <w:rsid w:val="00233BD8"/>
    <w:rsid w:val="00233CC7"/>
    <w:rsid w:val="00254336"/>
    <w:rsid w:val="00263DAE"/>
    <w:rsid w:val="00275778"/>
    <w:rsid w:val="00282695"/>
    <w:rsid w:val="00286F85"/>
    <w:rsid w:val="0029149E"/>
    <w:rsid w:val="00292D4D"/>
    <w:rsid w:val="00297932"/>
    <w:rsid w:val="002A1C49"/>
    <w:rsid w:val="002A2D0A"/>
    <w:rsid w:val="002B1270"/>
    <w:rsid w:val="002B63A6"/>
    <w:rsid w:val="002C45F3"/>
    <w:rsid w:val="002D33E8"/>
    <w:rsid w:val="002E294E"/>
    <w:rsid w:val="002F0085"/>
    <w:rsid w:val="002F243F"/>
    <w:rsid w:val="00300299"/>
    <w:rsid w:val="00300EFC"/>
    <w:rsid w:val="003071FC"/>
    <w:rsid w:val="00315FA2"/>
    <w:rsid w:val="00317529"/>
    <w:rsid w:val="00323C9F"/>
    <w:rsid w:val="003509AF"/>
    <w:rsid w:val="00353457"/>
    <w:rsid w:val="003646BC"/>
    <w:rsid w:val="0036732A"/>
    <w:rsid w:val="00380A7D"/>
    <w:rsid w:val="003814D3"/>
    <w:rsid w:val="00381A5D"/>
    <w:rsid w:val="003A7265"/>
    <w:rsid w:val="003A790F"/>
    <w:rsid w:val="003B0636"/>
    <w:rsid w:val="003B3A94"/>
    <w:rsid w:val="003D10D3"/>
    <w:rsid w:val="003F0B64"/>
    <w:rsid w:val="0040360F"/>
    <w:rsid w:val="004060F1"/>
    <w:rsid w:val="004110FF"/>
    <w:rsid w:val="00434DCC"/>
    <w:rsid w:val="00435955"/>
    <w:rsid w:val="00440E01"/>
    <w:rsid w:val="00442A73"/>
    <w:rsid w:val="00450B7B"/>
    <w:rsid w:val="0047066F"/>
    <w:rsid w:val="004713B3"/>
    <w:rsid w:val="004735D1"/>
    <w:rsid w:val="00473823"/>
    <w:rsid w:val="004741D2"/>
    <w:rsid w:val="0047770A"/>
    <w:rsid w:val="0048579A"/>
    <w:rsid w:val="00492F40"/>
    <w:rsid w:val="004B03B5"/>
    <w:rsid w:val="004B0FF0"/>
    <w:rsid w:val="004B1072"/>
    <w:rsid w:val="004C6C5D"/>
    <w:rsid w:val="004D08F5"/>
    <w:rsid w:val="004D616F"/>
    <w:rsid w:val="004E1198"/>
    <w:rsid w:val="004E3F17"/>
    <w:rsid w:val="004E4BA2"/>
    <w:rsid w:val="004F407E"/>
    <w:rsid w:val="004F7FD7"/>
    <w:rsid w:val="00506DF6"/>
    <w:rsid w:val="00523B37"/>
    <w:rsid w:val="0054420A"/>
    <w:rsid w:val="0054464B"/>
    <w:rsid w:val="0054549F"/>
    <w:rsid w:val="00562511"/>
    <w:rsid w:val="00577C1E"/>
    <w:rsid w:val="0059106F"/>
    <w:rsid w:val="005A06F3"/>
    <w:rsid w:val="005B4075"/>
    <w:rsid w:val="006024A2"/>
    <w:rsid w:val="006076E2"/>
    <w:rsid w:val="006115DC"/>
    <w:rsid w:val="00611E60"/>
    <w:rsid w:val="0061299F"/>
    <w:rsid w:val="00617CC2"/>
    <w:rsid w:val="00626D4E"/>
    <w:rsid w:val="00630B26"/>
    <w:rsid w:val="0063752D"/>
    <w:rsid w:val="00643ADC"/>
    <w:rsid w:val="00657226"/>
    <w:rsid w:val="00661560"/>
    <w:rsid w:val="00664C63"/>
    <w:rsid w:val="00671CA1"/>
    <w:rsid w:val="00673BF2"/>
    <w:rsid w:val="00680058"/>
    <w:rsid w:val="00695C2D"/>
    <w:rsid w:val="006965B8"/>
    <w:rsid w:val="006A551E"/>
    <w:rsid w:val="006C148A"/>
    <w:rsid w:val="006C4B6C"/>
    <w:rsid w:val="006D3CA9"/>
    <w:rsid w:val="006D3F78"/>
    <w:rsid w:val="006D6F7A"/>
    <w:rsid w:val="006D73E0"/>
    <w:rsid w:val="006E3DC9"/>
    <w:rsid w:val="006F01B4"/>
    <w:rsid w:val="006F7607"/>
    <w:rsid w:val="00704F4F"/>
    <w:rsid w:val="00705DCD"/>
    <w:rsid w:val="007060E6"/>
    <w:rsid w:val="00710DFE"/>
    <w:rsid w:val="00721033"/>
    <w:rsid w:val="00725F5A"/>
    <w:rsid w:val="0072652F"/>
    <w:rsid w:val="00731CFB"/>
    <w:rsid w:val="00733663"/>
    <w:rsid w:val="00736A92"/>
    <w:rsid w:val="00743A65"/>
    <w:rsid w:val="007464FA"/>
    <w:rsid w:val="0075447A"/>
    <w:rsid w:val="007730E8"/>
    <w:rsid w:val="00783095"/>
    <w:rsid w:val="00785C93"/>
    <w:rsid w:val="007B1BCE"/>
    <w:rsid w:val="007D0C8F"/>
    <w:rsid w:val="007D7B06"/>
    <w:rsid w:val="007E1AFE"/>
    <w:rsid w:val="007E2A20"/>
    <w:rsid w:val="007E5EDA"/>
    <w:rsid w:val="007F4C35"/>
    <w:rsid w:val="008005FA"/>
    <w:rsid w:val="00812D0C"/>
    <w:rsid w:val="00815E2E"/>
    <w:rsid w:val="00827C88"/>
    <w:rsid w:val="008350B2"/>
    <w:rsid w:val="00835EC3"/>
    <w:rsid w:val="0084351B"/>
    <w:rsid w:val="00847EC5"/>
    <w:rsid w:val="00851419"/>
    <w:rsid w:val="00854AA8"/>
    <w:rsid w:val="00866794"/>
    <w:rsid w:val="008725B2"/>
    <w:rsid w:val="0088071C"/>
    <w:rsid w:val="0088399E"/>
    <w:rsid w:val="008B6E11"/>
    <w:rsid w:val="008B76E7"/>
    <w:rsid w:val="008C5C17"/>
    <w:rsid w:val="008E1159"/>
    <w:rsid w:val="008E79FC"/>
    <w:rsid w:val="009029AB"/>
    <w:rsid w:val="00905B79"/>
    <w:rsid w:val="00911ED1"/>
    <w:rsid w:val="009133C8"/>
    <w:rsid w:val="00920E13"/>
    <w:rsid w:val="00941B30"/>
    <w:rsid w:val="009421A9"/>
    <w:rsid w:val="00942787"/>
    <w:rsid w:val="0094771A"/>
    <w:rsid w:val="009568C8"/>
    <w:rsid w:val="009574BB"/>
    <w:rsid w:val="00957A3B"/>
    <w:rsid w:val="009600FA"/>
    <w:rsid w:val="009610DA"/>
    <w:rsid w:val="0096413F"/>
    <w:rsid w:val="009655AC"/>
    <w:rsid w:val="00971C21"/>
    <w:rsid w:val="0097331D"/>
    <w:rsid w:val="00973AFA"/>
    <w:rsid w:val="00976C61"/>
    <w:rsid w:val="009822BD"/>
    <w:rsid w:val="00985D37"/>
    <w:rsid w:val="009863FC"/>
    <w:rsid w:val="009C2CC1"/>
    <w:rsid w:val="009C4AD6"/>
    <w:rsid w:val="009D2878"/>
    <w:rsid w:val="009D4FF1"/>
    <w:rsid w:val="009E31BA"/>
    <w:rsid w:val="009E3741"/>
    <w:rsid w:val="009E704F"/>
    <w:rsid w:val="009F009D"/>
    <w:rsid w:val="009F3DAD"/>
    <w:rsid w:val="00A0101A"/>
    <w:rsid w:val="00A04F95"/>
    <w:rsid w:val="00A10871"/>
    <w:rsid w:val="00A17BEF"/>
    <w:rsid w:val="00A2092A"/>
    <w:rsid w:val="00A2124B"/>
    <w:rsid w:val="00A24828"/>
    <w:rsid w:val="00A3120C"/>
    <w:rsid w:val="00A41446"/>
    <w:rsid w:val="00A44DEE"/>
    <w:rsid w:val="00A608AC"/>
    <w:rsid w:val="00A632B3"/>
    <w:rsid w:val="00A63706"/>
    <w:rsid w:val="00A818F1"/>
    <w:rsid w:val="00A83492"/>
    <w:rsid w:val="00A947C1"/>
    <w:rsid w:val="00A94F1C"/>
    <w:rsid w:val="00A972CE"/>
    <w:rsid w:val="00AA0933"/>
    <w:rsid w:val="00AD2B21"/>
    <w:rsid w:val="00AD5310"/>
    <w:rsid w:val="00AE5ACE"/>
    <w:rsid w:val="00B13788"/>
    <w:rsid w:val="00B17DF5"/>
    <w:rsid w:val="00B22E4A"/>
    <w:rsid w:val="00B40974"/>
    <w:rsid w:val="00B42301"/>
    <w:rsid w:val="00B43DB8"/>
    <w:rsid w:val="00B45396"/>
    <w:rsid w:val="00B565D7"/>
    <w:rsid w:val="00B74C29"/>
    <w:rsid w:val="00B80D93"/>
    <w:rsid w:val="00B84F92"/>
    <w:rsid w:val="00B8782F"/>
    <w:rsid w:val="00B9440A"/>
    <w:rsid w:val="00BA0603"/>
    <w:rsid w:val="00BA5E8B"/>
    <w:rsid w:val="00BB24E6"/>
    <w:rsid w:val="00BB2E15"/>
    <w:rsid w:val="00BB732F"/>
    <w:rsid w:val="00BB7B25"/>
    <w:rsid w:val="00BC3B06"/>
    <w:rsid w:val="00BC3EED"/>
    <w:rsid w:val="00BC4023"/>
    <w:rsid w:val="00BD19F7"/>
    <w:rsid w:val="00BE150E"/>
    <w:rsid w:val="00BF78DE"/>
    <w:rsid w:val="00C04FF6"/>
    <w:rsid w:val="00C0771E"/>
    <w:rsid w:val="00C11D4B"/>
    <w:rsid w:val="00C161E9"/>
    <w:rsid w:val="00C1636D"/>
    <w:rsid w:val="00C22713"/>
    <w:rsid w:val="00C256E7"/>
    <w:rsid w:val="00C33AD8"/>
    <w:rsid w:val="00C342E8"/>
    <w:rsid w:val="00C36708"/>
    <w:rsid w:val="00C3733F"/>
    <w:rsid w:val="00C40F12"/>
    <w:rsid w:val="00C43A66"/>
    <w:rsid w:val="00C47A3E"/>
    <w:rsid w:val="00C52A2F"/>
    <w:rsid w:val="00C548C1"/>
    <w:rsid w:val="00C75007"/>
    <w:rsid w:val="00C91521"/>
    <w:rsid w:val="00C92430"/>
    <w:rsid w:val="00CB7EE7"/>
    <w:rsid w:val="00CC07FA"/>
    <w:rsid w:val="00CD1AFF"/>
    <w:rsid w:val="00CD4CA3"/>
    <w:rsid w:val="00CE1CD1"/>
    <w:rsid w:val="00CE7689"/>
    <w:rsid w:val="00D11915"/>
    <w:rsid w:val="00D15C92"/>
    <w:rsid w:val="00D20716"/>
    <w:rsid w:val="00D3200A"/>
    <w:rsid w:val="00D326A9"/>
    <w:rsid w:val="00D35139"/>
    <w:rsid w:val="00D410B5"/>
    <w:rsid w:val="00D4391F"/>
    <w:rsid w:val="00D45275"/>
    <w:rsid w:val="00D61901"/>
    <w:rsid w:val="00D64396"/>
    <w:rsid w:val="00D67BB3"/>
    <w:rsid w:val="00D74CD1"/>
    <w:rsid w:val="00D80CBA"/>
    <w:rsid w:val="00D84631"/>
    <w:rsid w:val="00D8553A"/>
    <w:rsid w:val="00DA17FC"/>
    <w:rsid w:val="00DA1E17"/>
    <w:rsid w:val="00DA67D2"/>
    <w:rsid w:val="00DB3AA3"/>
    <w:rsid w:val="00DC024D"/>
    <w:rsid w:val="00DD46B1"/>
    <w:rsid w:val="00DD751A"/>
    <w:rsid w:val="00DE0ACD"/>
    <w:rsid w:val="00DE268F"/>
    <w:rsid w:val="00E056BC"/>
    <w:rsid w:val="00E13947"/>
    <w:rsid w:val="00E17EDA"/>
    <w:rsid w:val="00E470FF"/>
    <w:rsid w:val="00E535F6"/>
    <w:rsid w:val="00E554FE"/>
    <w:rsid w:val="00E5714E"/>
    <w:rsid w:val="00E621E9"/>
    <w:rsid w:val="00E702D2"/>
    <w:rsid w:val="00E72B75"/>
    <w:rsid w:val="00E778B5"/>
    <w:rsid w:val="00E818EC"/>
    <w:rsid w:val="00EA5343"/>
    <w:rsid w:val="00EA7145"/>
    <w:rsid w:val="00EB65A3"/>
    <w:rsid w:val="00EC1395"/>
    <w:rsid w:val="00EC4FFF"/>
    <w:rsid w:val="00ED4DE9"/>
    <w:rsid w:val="00EE162F"/>
    <w:rsid w:val="00EE3D03"/>
    <w:rsid w:val="00EE59B0"/>
    <w:rsid w:val="00EF252F"/>
    <w:rsid w:val="00EF4463"/>
    <w:rsid w:val="00EF584C"/>
    <w:rsid w:val="00F02BB2"/>
    <w:rsid w:val="00F0432D"/>
    <w:rsid w:val="00F0474C"/>
    <w:rsid w:val="00F06985"/>
    <w:rsid w:val="00F1321C"/>
    <w:rsid w:val="00F1511E"/>
    <w:rsid w:val="00F16F85"/>
    <w:rsid w:val="00F23A0B"/>
    <w:rsid w:val="00F27294"/>
    <w:rsid w:val="00F315B4"/>
    <w:rsid w:val="00F3387D"/>
    <w:rsid w:val="00F36532"/>
    <w:rsid w:val="00F3698B"/>
    <w:rsid w:val="00F4057E"/>
    <w:rsid w:val="00F460CC"/>
    <w:rsid w:val="00F7335B"/>
    <w:rsid w:val="00F80C40"/>
    <w:rsid w:val="00F81C18"/>
    <w:rsid w:val="00F85FEC"/>
    <w:rsid w:val="00F87DFF"/>
    <w:rsid w:val="00F908E0"/>
    <w:rsid w:val="00FA47C8"/>
    <w:rsid w:val="00FA5CFC"/>
    <w:rsid w:val="00FA754C"/>
    <w:rsid w:val="00FB3EA2"/>
    <w:rsid w:val="00FC7155"/>
    <w:rsid w:val="00FD0D6A"/>
    <w:rsid w:val="00FD3E2D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3888973"/>
  <w15:docId w15:val="{56D0818A-7E19-4685-B214-574769A8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E43F2"/>
    <w:pPr>
      <w:spacing w:after="160" w:line="260" w:lineRule="exac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31BA"/>
    <w:pPr>
      <w:keepNext/>
      <w:keepLines/>
      <w:spacing w:before="480" w:after="0"/>
      <w:outlineLvl w:val="0"/>
    </w:pPr>
    <w:rPr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9E31BA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FE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916"/>
  </w:style>
  <w:style w:type="paragraph" w:styleId="Fuzeile">
    <w:name w:val="footer"/>
    <w:basedOn w:val="Standard"/>
    <w:link w:val="FuzeileZchn"/>
    <w:uiPriority w:val="99"/>
    <w:unhideWhenUsed/>
    <w:locked/>
    <w:rsid w:val="00FE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9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26D4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link w:val="berschrift2"/>
    <w:uiPriority w:val="9"/>
    <w:semiHidden/>
    <w:rsid w:val="009E31BA"/>
    <w:rPr>
      <w:rFonts w:ascii="Arial" w:eastAsia="Times New Roman" w:hAnsi="Arial" w:cs="Times New Roman"/>
      <w:b/>
      <w:bCs/>
      <w:color w:val="5B9BD5"/>
      <w:sz w:val="26"/>
      <w:szCs w:val="26"/>
    </w:rPr>
  </w:style>
  <w:style w:type="character" w:customStyle="1" w:styleId="berschrift1Zchn">
    <w:name w:val="Überschrift 1 Zchn"/>
    <w:link w:val="berschrift1"/>
    <w:uiPriority w:val="9"/>
    <w:rsid w:val="009E31BA"/>
    <w:rPr>
      <w:rFonts w:ascii="Arial" w:eastAsia="Times New Roman" w:hAnsi="Arial" w:cs="Times New Roman"/>
      <w:bCs/>
      <w:sz w:val="28"/>
      <w:szCs w:val="28"/>
    </w:rPr>
  </w:style>
  <w:style w:type="character" w:styleId="Fett">
    <w:name w:val="Strong"/>
    <w:uiPriority w:val="22"/>
    <w:rsid w:val="00835EC3"/>
    <w:rPr>
      <w:rFonts w:ascii="Arial" w:hAnsi="Arial"/>
      <w:b/>
      <w:bCs/>
      <w:sz w:val="22"/>
    </w:rPr>
  </w:style>
  <w:style w:type="paragraph" w:styleId="KeinLeerraum">
    <w:name w:val="No Spacing"/>
    <w:basedOn w:val="Standard"/>
    <w:uiPriority w:val="1"/>
    <w:rsid w:val="009E31BA"/>
    <w:pPr>
      <w:spacing w:after="0" w:line="240" w:lineRule="auto"/>
    </w:pPr>
    <w:rPr>
      <w:sz w:val="18"/>
    </w:rPr>
  </w:style>
  <w:style w:type="paragraph" w:customStyle="1" w:styleId="Text">
    <w:name w:val="Text"/>
    <w:link w:val="TextZchn"/>
    <w:qFormat/>
    <w:rsid w:val="00263DAE"/>
    <w:pPr>
      <w:spacing w:after="160" w:line="260" w:lineRule="exact"/>
    </w:pPr>
    <w:rPr>
      <w:rFonts w:ascii="Arial" w:hAnsi="Arial"/>
      <w:sz w:val="22"/>
      <w:szCs w:val="22"/>
      <w:lang w:eastAsia="en-US"/>
    </w:rPr>
  </w:style>
  <w:style w:type="character" w:customStyle="1" w:styleId="TextFett">
    <w:name w:val="Text Fett"/>
    <w:uiPriority w:val="1"/>
    <w:qFormat/>
    <w:rsid w:val="00263DAE"/>
    <w:rPr>
      <w:rFonts w:ascii="Arial" w:hAnsi="Arial"/>
      <w:b/>
      <w:sz w:val="22"/>
    </w:rPr>
  </w:style>
  <w:style w:type="character" w:customStyle="1" w:styleId="TextZchn">
    <w:name w:val="Text Zchn"/>
    <w:link w:val="Text"/>
    <w:rsid w:val="00263DAE"/>
    <w:rPr>
      <w:rFonts w:ascii="Arial" w:hAnsi="Arial"/>
    </w:rPr>
  </w:style>
  <w:style w:type="character" w:customStyle="1" w:styleId="TextKursiv">
    <w:name w:val="Text Kursiv"/>
    <w:uiPriority w:val="1"/>
    <w:qFormat/>
    <w:rsid w:val="00263DAE"/>
    <w:rPr>
      <w:rFonts w:ascii="Arial" w:hAnsi="Arial"/>
      <w:b w:val="0"/>
      <w:i/>
      <w:sz w:val="22"/>
    </w:rPr>
  </w:style>
  <w:style w:type="character" w:customStyle="1" w:styleId="Textklein">
    <w:name w:val="Text klein"/>
    <w:uiPriority w:val="1"/>
    <w:qFormat/>
    <w:rsid w:val="00263DAE"/>
    <w:rPr>
      <w:rFonts w:ascii="Arial" w:hAnsi="Arial"/>
      <w:sz w:val="18"/>
    </w:rPr>
  </w:style>
  <w:style w:type="paragraph" w:customStyle="1" w:styleId="Bulletpoints">
    <w:name w:val="Bulletpoints"/>
    <w:basedOn w:val="Text"/>
    <w:link w:val="BulletpointsZchn"/>
    <w:qFormat/>
    <w:rsid w:val="00263DAE"/>
    <w:pPr>
      <w:numPr>
        <w:numId w:val="1"/>
      </w:numPr>
      <w:ind w:left="360"/>
    </w:pPr>
  </w:style>
  <w:style w:type="paragraph" w:customStyle="1" w:styleId="Nummerierung">
    <w:name w:val="Nummerierung"/>
    <w:basedOn w:val="Text"/>
    <w:link w:val="NummerierungZchn"/>
    <w:qFormat/>
    <w:rsid w:val="00263DAE"/>
    <w:pPr>
      <w:numPr>
        <w:numId w:val="2"/>
      </w:numPr>
      <w:ind w:left="360"/>
    </w:pPr>
  </w:style>
  <w:style w:type="character" w:customStyle="1" w:styleId="BulletpointsZchn">
    <w:name w:val="Bulletpoints Zchn"/>
    <w:link w:val="Bulletpoints"/>
    <w:rsid w:val="00263DAE"/>
    <w:rPr>
      <w:rFonts w:ascii="Arial" w:hAnsi="Arial"/>
    </w:rPr>
  </w:style>
  <w:style w:type="character" w:customStyle="1" w:styleId="NummerierungZchn">
    <w:name w:val="Nummerierung Zchn"/>
    <w:link w:val="Nummerierung"/>
    <w:rsid w:val="00263DAE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8399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399E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005F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814D3"/>
    <w:pPr>
      <w:spacing w:after="0" w:line="240" w:lineRule="auto"/>
      <w:ind w:left="720"/>
    </w:pPr>
    <w:rPr>
      <w:rFonts w:ascii="Calibri" w:eastAsiaTheme="minorHAnsi" w:hAnsi="Calibri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B12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B1270"/>
    <w:rPr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F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F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FF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F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FF0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4B0FF0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C43A66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C43A66"/>
    <w:pPr>
      <w:spacing w:line="241" w:lineRule="atLeast"/>
    </w:pPr>
    <w:rPr>
      <w:rFonts w:cs="Times New Roman"/>
      <w:color w:val="auto"/>
    </w:rPr>
  </w:style>
  <w:style w:type="character" w:customStyle="1" w:styleId="hps">
    <w:name w:val="hps"/>
    <w:basedOn w:val="Absatz-Standardschriftart"/>
    <w:rsid w:val="00F0474C"/>
  </w:style>
  <w:style w:type="paragraph" w:styleId="StandardWeb">
    <w:name w:val="Normal (Web)"/>
    <w:basedOn w:val="Standard"/>
    <w:uiPriority w:val="99"/>
    <w:unhideWhenUsed/>
    <w:rsid w:val="00F0474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2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ipitria@imc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hastenrath\AppData\Local\Microsoft\Windows\Temporary%20Internet%20Files\Content.Outlook\25FZ2POP\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D2C81-8974-47D1-BD26-B97D67EB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Embedded PR</dc:creator>
  <cp:lastModifiedBy>Anja Hastenrath</cp:lastModifiedBy>
  <cp:revision>4</cp:revision>
  <cp:lastPrinted>2016-06-09T15:19:00Z</cp:lastPrinted>
  <dcterms:created xsi:type="dcterms:W3CDTF">2017-12-01T11:23:00Z</dcterms:created>
  <dcterms:modified xsi:type="dcterms:W3CDTF">2017-12-01T11:24:00Z</dcterms:modified>
</cp:coreProperties>
</file>